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Online horgászjáték </w:t>
      </w:r>
      <w:r>
        <w:rPr>
          <w:b/>
          <w:bCs/>
        </w:rPr>
        <w:t xml:space="preserve">harmadik </w:t>
      </w:r>
      <w:r>
        <w:rPr>
          <w:b/>
          <w:bCs/>
        </w:rPr>
        <w:t xml:space="preserve">hét kérdései 2020. 04. </w:t>
      </w:r>
      <w:r>
        <w:rPr>
          <w:b/>
          <w:bCs/>
        </w:rPr>
        <w:t>25.</w:t>
      </w:r>
    </w:p>
    <w:p>
      <w:pPr>
        <w:pStyle w:val="Normal"/>
        <w:rPr/>
      </w:pPr>
      <w:r>
        <w:rPr/>
        <w:t>3</w:t>
      </w:r>
      <w:r>
        <w:rPr/>
        <w:t>. hét</w:t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Mikortól meddig tart az alábbi halfajok fajlagos tilalmi ideje?</w:t>
      </w:r>
      <w:r>
        <w:rPr>
          <w:b/>
          <w:bCs/>
        </w:rPr>
        <w:br/>
      </w:r>
      <w:r>
        <w:rPr>
          <w:b w:val="false"/>
          <w:bCs w:val="false"/>
        </w:rPr>
        <w:t xml:space="preserve">Elérhető pontszám: 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pont</w:t>
      </w:r>
      <w:bookmarkStart w:id="0" w:name="_GoBack"/>
      <w:bookmarkEnd w:id="0"/>
      <w:r>
        <w:rPr>
          <w:b w:val="false"/>
          <w:bCs w:val="false"/>
        </w:rPr>
        <w:br/>
      </w:r>
    </w:p>
    <w:p>
      <w:pPr>
        <w:pStyle w:val="ListParagraph"/>
        <w:numPr>
          <w:ilvl w:val="0"/>
          <w:numId w:val="2"/>
        </w:numPr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Csuka</w:t>
      </w:r>
      <w:r>
        <w:rPr>
          <w:b w:val="false"/>
          <w:bCs w:val="false"/>
        </w:rPr>
        <w:tab/>
        <w:tab/>
        <w:tab/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2"/>
        </w:numPr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Balin</w:t>
      </w:r>
      <w:r>
        <w:rPr>
          <w:b w:val="false"/>
          <w:bCs w:val="false"/>
        </w:rPr>
        <w:tab/>
        <w:tab/>
        <w:tab/>
        <w:tab/>
        <w:tab/>
      </w:r>
    </w:p>
    <w:p>
      <w:pPr>
        <w:pStyle w:val="ListParagraph"/>
        <w:numPr>
          <w:ilvl w:val="0"/>
          <w:numId w:val="2"/>
        </w:numPr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Garda</w:t>
      </w:r>
      <w:r>
        <w:rPr>
          <w:b w:val="false"/>
          <w:bCs w:val="false"/>
        </w:rPr>
        <w:tab/>
        <w:tab/>
        <w:tab/>
        <w:tab/>
        <w:tab/>
      </w:r>
    </w:p>
    <w:p>
      <w:pPr>
        <w:pStyle w:val="ListParagraph"/>
        <w:numPr>
          <w:ilvl w:val="0"/>
          <w:numId w:val="2"/>
        </w:numPr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Süllő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b w:val="false"/>
          <w:bCs w:val="false"/>
        </w:rPr>
        <w:t>Domolykó</w:t>
      </w:r>
      <w:r>
        <w:rPr/>
        <w:tab/>
        <w:tab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Tedd sorrendbe az alábbi halfajokat a kifogható méretük (cm) alapján.</w:t>
        <w:br/>
        <w:t xml:space="preserve">Kezd a legkisebb </w:t>
      </w:r>
      <w:r>
        <w:rPr>
          <w:b/>
          <w:bCs/>
        </w:rPr>
        <w:t>értékűvel.</w:t>
      </w:r>
    </w:p>
    <w:p>
      <w:pPr>
        <w:pStyle w:val="ListParagraph"/>
        <w:rPr/>
      </w:pPr>
      <w:r>
        <w:rPr/>
        <w:t xml:space="preserve">Elérhető pontszám: </w:t>
      </w:r>
      <w:r>
        <w:rPr/>
        <w:t>6</w:t>
      </w:r>
      <w:r>
        <w:rPr/>
        <w:t xml:space="preserve"> pontszám</w:t>
      </w:r>
    </w:p>
    <w:p>
      <w:pPr>
        <w:pStyle w:val="ListParagraph"/>
        <w:rPr/>
      </w:pPr>
      <w:r>
        <w:rPr/>
      </w:r>
    </w:p>
    <w:p>
      <w:pPr>
        <w:pStyle w:val="ListParagraph"/>
        <w:ind w:hanging="0"/>
        <w:rPr/>
      </w:pPr>
      <w:r>
        <w:rPr/>
        <w:t xml:space="preserve">       </w:t>
      </w:r>
      <w:r>
        <w:rPr/>
        <w:tab/>
      </w:r>
      <w:r>
        <w:rPr/>
        <w:t>Ponty, Paduc, Sebes pisztráng, Harcsa, Márna, Menyhal.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Mekkora súly a magyar bodorka rekord?</w:t>
        <w:br/>
        <w:t>Sorolj fel hármat a bodorka népies elnevezései közül.</w:t>
        <w:br/>
      </w:r>
      <w:r>
        <w:rPr>
          <w:b w:val="false"/>
          <w:bCs w:val="false"/>
          <w:i w:val="false"/>
          <w:iCs w:val="false"/>
        </w:rPr>
        <w:t>(A válaszokhoz segítséget találsz a Magyar Horgász 2020. áprilisi számában.)</w:t>
      </w:r>
      <w:r>
        <w:rPr>
          <w:b/>
          <w:bCs/>
        </w:rPr>
        <w:br/>
      </w:r>
      <w:r>
        <w:rPr/>
        <w:t xml:space="preserve">Elérhető pontszám: </w:t>
      </w:r>
      <w:r>
        <w:rPr/>
        <w:t>összesen 4</w:t>
      </w:r>
      <w:r>
        <w:rPr/>
        <w:t xml:space="preserve"> pont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Bodorka magyar rekord:</w:t>
        <w:br/>
        <w:t>(1 pont)</w:t>
        <w:br/>
        <w:br/>
        <w:t>Bodorka népies elnevezései:</w:t>
        <w:br/>
        <w:t>(3 pont)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Mire utal a leánykoncér esetében a kaktuszkoncér elnevezés?</w:t>
      </w:r>
      <w:r>
        <w:rPr>
          <w:b/>
          <w:bCs/>
        </w:rPr>
        <w:br/>
      </w:r>
      <w:r>
        <w:rPr>
          <w:b w:val="false"/>
          <w:bCs w:val="false"/>
          <w:i w:val="false"/>
          <w:iCs w:val="false"/>
        </w:rPr>
        <w:t>(A válaszokhoz segítséget találsz a Magyar Horgász 2020. áprilisi számában.)</w:t>
      </w:r>
      <w:r>
        <w:rPr>
          <w:b w:val="false"/>
          <w:bCs w:val="false"/>
        </w:rPr>
        <w:br/>
        <w:t xml:space="preserve">Elérhető pontszám: 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pont</w:t>
      </w:r>
    </w:p>
    <w:p>
      <w:pPr>
        <w:pStyle w:val="ListParagraph"/>
        <w:rPr/>
      </w:pPr>
      <w:r>
        <w:rPr/>
      </w:r>
    </w:p>
    <w:p>
      <w:pPr>
        <w:pStyle w:val="ListParagraph"/>
        <w:ind w:hanging="0"/>
        <w:rPr/>
      </w:pPr>
      <w:r>
        <w:rPr/>
        <w:tab/>
      </w:r>
      <w:r>
        <w:rPr/>
        <w:t xml:space="preserve">Kaktuszkoncér: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Sorold fel a klasszikus halászlé legfontosabb alapanyagait.</w:t>
      </w:r>
      <w:r>
        <w:rPr/>
        <w:br/>
        <w:t>Elérhető pontszám: 5 pont</w:t>
        <w:br/>
        <w:br/>
      </w:r>
      <w:r>
        <w:rPr/>
        <w:t>A halászlé alapanyagai:</w:t>
      </w:r>
    </w:p>
    <w:p>
      <w:pPr>
        <w:pStyle w:val="Normal"/>
        <w:spacing w:lineRule="auto" w:line="360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A megfejtéseket 2020. </w:t>
      </w:r>
      <w:r>
        <w:rPr/>
        <w:t>május 1-j</w:t>
      </w:r>
      <w:r>
        <w:rPr/>
        <w:t xml:space="preserve">én éjfélig várjuk az alábbi adatok megadásával a </w:t>
      </w:r>
      <w:hyperlink r:id="rId2">
        <w:r>
          <w:rPr>
            <w:rStyle w:val="Internethivatkozs"/>
          </w:rPr>
          <w:t>horgaszmedia@yahoo.com</w:t>
        </w:r>
      </w:hyperlink>
      <w:r>
        <w:rPr/>
        <w:t xml:space="preserve"> e-mail címre.</w:t>
        <w:b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Név:</w:t>
        <w:br/>
        <w:t>Életkor:</w:t>
        <w:br/>
        <w:t>E-mail cím: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A pályázatokat várva.</w:t>
        <w:br/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</w:rPr>
      </w:pPr>
      <w:r>
        <w:rPr>
          <w:b/>
          <w:bCs/>
        </w:rPr>
        <w:t>Sportbaráti üdvözlettel: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Sporthorgász Egyesületek</w:t>
        <w:br/>
        <w:t>Győr-Moson-Sopron</w:t>
        <w:br/>
        <w:t>Megyei Szövetsége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1286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orgaszmedia@yahoo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LibreOffice/6.4.2.2$Windows_x86 LibreOffice_project/4e471d8c02c9c90f512f7f9ead8875b57fcb1ec3</Application>
  <Pages>2</Pages>
  <Words>168</Words>
  <Characters>1043</Characters>
  <CharactersWithSpaces>1219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2020-04-07T18:28:00Z</dcterms:created>
  <dc:creator>Zsuzsa Ivancsó</dc:creator>
  <dc:description/>
  <dc:language>hu-HU</dc:language>
  <cp:lastModifiedBy/>
  <dcterms:modified xsi:type="dcterms:W3CDTF">2020-04-25T11:31:32Z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